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26" w:rsidRPr="00824B09" w:rsidRDefault="00430D26" w:rsidP="00430D26">
      <w:pPr>
        <w:pStyle w:val="1"/>
        <w:ind w:firstLine="708"/>
        <w:jc w:val="center"/>
        <w:rPr>
          <w:b w:val="0"/>
          <w:noProof/>
        </w:rPr>
      </w:pPr>
      <w:r w:rsidRPr="00824B09">
        <w:rPr>
          <w:noProof/>
        </w:rPr>
        <w:drawing>
          <wp:inline distT="0" distB="0" distL="0" distR="0">
            <wp:extent cx="521335" cy="650240"/>
            <wp:effectExtent l="19050" t="0" r="0" b="0"/>
            <wp:docPr id="1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26" w:rsidRPr="00824B09" w:rsidRDefault="00430D26" w:rsidP="00430D26">
      <w:pPr>
        <w:pStyle w:val="1"/>
        <w:ind w:firstLine="708"/>
        <w:jc w:val="center"/>
        <w:rPr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БЕЛЯКИНСКИЙ СЕЛЬСКИЙ СОВЕТ ДЕПУТАТОВ</w:t>
      </w:r>
    </w:p>
    <w:p w:rsidR="00430D26" w:rsidRPr="00824B09" w:rsidRDefault="00430D26" w:rsidP="00430D26">
      <w:pPr>
        <w:pStyle w:val="1"/>
        <w:ind w:firstLine="708"/>
        <w:jc w:val="center"/>
        <w:rPr>
          <w:b w:val="0"/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БОГУЧАНСКОГО РАЙОНА</w:t>
      </w:r>
    </w:p>
    <w:p w:rsidR="00430D26" w:rsidRPr="00824B09" w:rsidRDefault="00430D26" w:rsidP="00430D26">
      <w:pPr>
        <w:pStyle w:val="1"/>
        <w:ind w:firstLine="708"/>
        <w:jc w:val="center"/>
        <w:rPr>
          <w:noProof/>
          <w:sz w:val="28"/>
          <w:szCs w:val="28"/>
        </w:rPr>
      </w:pPr>
      <w:r w:rsidRPr="00824B09">
        <w:rPr>
          <w:noProof/>
          <w:sz w:val="28"/>
          <w:szCs w:val="28"/>
        </w:rPr>
        <w:t>КРАСНОЯРСКОГО КРАЯ</w:t>
      </w:r>
    </w:p>
    <w:p w:rsidR="00430D26" w:rsidRPr="00782D71" w:rsidRDefault="001011F1" w:rsidP="001011F1">
      <w:pPr>
        <w:pStyle w:val="p1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30D26" w:rsidRPr="00824B09">
        <w:rPr>
          <w:sz w:val="28"/>
          <w:szCs w:val="28"/>
        </w:rPr>
        <w:t>РЕШЕНИЕ</w:t>
      </w:r>
      <w:r w:rsidR="00D44FA5">
        <w:rPr>
          <w:sz w:val="28"/>
          <w:szCs w:val="28"/>
        </w:rPr>
        <w:t xml:space="preserve">                 </w:t>
      </w:r>
      <w:r w:rsidR="00D44FA5" w:rsidRPr="00782D71">
        <w:rPr>
          <w:b/>
          <w:sz w:val="32"/>
          <w:szCs w:val="32"/>
        </w:rPr>
        <w:t xml:space="preserve">  </w:t>
      </w:r>
    </w:p>
    <w:p w:rsidR="00430D26" w:rsidRPr="00824B09" w:rsidRDefault="00430D26" w:rsidP="002C57DB">
      <w:pPr>
        <w:pStyle w:val="p1"/>
        <w:outlineLvl w:val="0"/>
        <w:rPr>
          <w:rStyle w:val="s1"/>
          <w:sz w:val="28"/>
          <w:szCs w:val="28"/>
        </w:rPr>
      </w:pPr>
      <w:r w:rsidRPr="00824B09">
        <w:rPr>
          <w:sz w:val="28"/>
          <w:szCs w:val="28"/>
        </w:rPr>
        <w:t>«</w:t>
      </w:r>
      <w:r w:rsidR="002F2DEA">
        <w:rPr>
          <w:sz w:val="28"/>
          <w:szCs w:val="28"/>
        </w:rPr>
        <w:t>21</w:t>
      </w:r>
      <w:r w:rsidRPr="00824B09">
        <w:rPr>
          <w:sz w:val="28"/>
          <w:szCs w:val="28"/>
        </w:rPr>
        <w:t>»</w:t>
      </w:r>
      <w:r w:rsidR="001011F1">
        <w:rPr>
          <w:sz w:val="28"/>
          <w:szCs w:val="28"/>
        </w:rPr>
        <w:t xml:space="preserve"> </w:t>
      </w:r>
      <w:r w:rsidR="002F2DEA">
        <w:rPr>
          <w:sz w:val="28"/>
          <w:szCs w:val="28"/>
        </w:rPr>
        <w:t>декабря</w:t>
      </w:r>
      <w:r w:rsidR="005A22A1">
        <w:rPr>
          <w:sz w:val="28"/>
          <w:szCs w:val="28"/>
        </w:rPr>
        <w:t xml:space="preserve"> 202</w:t>
      </w:r>
      <w:r w:rsidR="00D44FA5">
        <w:rPr>
          <w:sz w:val="28"/>
          <w:szCs w:val="28"/>
        </w:rPr>
        <w:t>2</w:t>
      </w:r>
      <w:r w:rsidR="005A22A1">
        <w:rPr>
          <w:sz w:val="28"/>
          <w:szCs w:val="28"/>
        </w:rPr>
        <w:t>г.</w:t>
      </w:r>
      <w:r w:rsidRPr="00824B09">
        <w:rPr>
          <w:sz w:val="28"/>
          <w:szCs w:val="28"/>
        </w:rPr>
        <w:t xml:space="preserve">                 </w:t>
      </w:r>
      <w:r w:rsidR="005A22A1">
        <w:rPr>
          <w:sz w:val="28"/>
          <w:szCs w:val="28"/>
        </w:rPr>
        <w:t xml:space="preserve">             </w:t>
      </w:r>
      <w:r w:rsidRPr="00824B09">
        <w:rPr>
          <w:sz w:val="28"/>
          <w:szCs w:val="28"/>
        </w:rPr>
        <w:t>п</w:t>
      </w:r>
      <w:proofErr w:type="gramStart"/>
      <w:r w:rsidRPr="00824B09">
        <w:rPr>
          <w:sz w:val="28"/>
          <w:szCs w:val="28"/>
        </w:rPr>
        <w:t>.Б</w:t>
      </w:r>
      <w:proofErr w:type="gramEnd"/>
      <w:r w:rsidRPr="00824B09">
        <w:rPr>
          <w:sz w:val="28"/>
          <w:szCs w:val="28"/>
        </w:rPr>
        <w:t xml:space="preserve">еляки          </w:t>
      </w:r>
      <w:r w:rsidR="001011F1">
        <w:rPr>
          <w:sz w:val="28"/>
          <w:szCs w:val="28"/>
        </w:rPr>
        <w:t xml:space="preserve">                       </w:t>
      </w:r>
      <w:r w:rsidRPr="00824B09">
        <w:rPr>
          <w:sz w:val="28"/>
          <w:szCs w:val="28"/>
        </w:rPr>
        <w:t>№</w:t>
      </w:r>
      <w:r w:rsidR="005A22A1">
        <w:rPr>
          <w:sz w:val="28"/>
          <w:szCs w:val="28"/>
        </w:rPr>
        <w:t xml:space="preserve"> </w:t>
      </w:r>
      <w:r w:rsidR="002F2DEA">
        <w:rPr>
          <w:sz w:val="28"/>
          <w:szCs w:val="28"/>
        </w:rPr>
        <w:t>34-36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r w:rsidRPr="00824B09">
        <w:rPr>
          <w:b w:val="0"/>
          <w:sz w:val="28"/>
          <w:szCs w:val="28"/>
        </w:rPr>
        <w:t xml:space="preserve">О внесении изменений и дополнений 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r w:rsidRPr="00824B09">
        <w:rPr>
          <w:b w:val="0"/>
          <w:sz w:val="28"/>
          <w:szCs w:val="28"/>
        </w:rPr>
        <w:t xml:space="preserve">в Устав </w:t>
      </w:r>
      <w:proofErr w:type="spellStart"/>
      <w:r w:rsidRPr="00824B09">
        <w:rPr>
          <w:b w:val="0"/>
          <w:sz w:val="28"/>
          <w:szCs w:val="28"/>
        </w:rPr>
        <w:t>Белякинского</w:t>
      </w:r>
      <w:proofErr w:type="spellEnd"/>
      <w:r w:rsidRPr="00824B09">
        <w:rPr>
          <w:b w:val="0"/>
          <w:sz w:val="28"/>
          <w:szCs w:val="28"/>
        </w:rPr>
        <w:t xml:space="preserve"> сельсовета </w:t>
      </w:r>
    </w:p>
    <w:p w:rsidR="00430D26" w:rsidRPr="00824B09" w:rsidRDefault="00430D26" w:rsidP="00617234">
      <w:pPr>
        <w:pStyle w:val="1"/>
        <w:rPr>
          <w:b w:val="0"/>
          <w:sz w:val="28"/>
          <w:szCs w:val="28"/>
        </w:rPr>
      </w:pPr>
      <w:proofErr w:type="spellStart"/>
      <w:r w:rsidRPr="00824B09">
        <w:rPr>
          <w:b w:val="0"/>
          <w:sz w:val="28"/>
          <w:szCs w:val="28"/>
        </w:rPr>
        <w:t>Богучанского</w:t>
      </w:r>
      <w:proofErr w:type="spellEnd"/>
      <w:r w:rsidRPr="00824B09">
        <w:rPr>
          <w:b w:val="0"/>
          <w:sz w:val="28"/>
          <w:szCs w:val="28"/>
        </w:rPr>
        <w:t xml:space="preserve"> района Красноярского края</w:t>
      </w:r>
    </w:p>
    <w:p w:rsidR="00430D26" w:rsidRPr="00824B09" w:rsidRDefault="00430D26" w:rsidP="00617234">
      <w:pPr>
        <w:pStyle w:val="1"/>
        <w:rPr>
          <w:rStyle w:val="s1"/>
          <w:b w:val="0"/>
          <w:sz w:val="28"/>
          <w:szCs w:val="28"/>
        </w:rPr>
      </w:pPr>
    </w:p>
    <w:p w:rsidR="00430D26" w:rsidRPr="00824B09" w:rsidRDefault="00430D26" w:rsidP="00DB1FB7">
      <w:pPr>
        <w:pStyle w:val="1"/>
        <w:ind w:firstLine="709"/>
        <w:jc w:val="both"/>
        <w:rPr>
          <w:rStyle w:val="s2"/>
          <w:b w:val="0"/>
          <w:sz w:val="28"/>
          <w:szCs w:val="28"/>
        </w:rPr>
      </w:pPr>
      <w:r w:rsidRPr="00824B09">
        <w:rPr>
          <w:rStyle w:val="s2"/>
          <w:b w:val="0"/>
          <w:sz w:val="28"/>
          <w:szCs w:val="28"/>
        </w:rPr>
        <w:t xml:space="preserve">В целях приведения Устава </w:t>
      </w:r>
      <w:proofErr w:type="spellStart"/>
      <w:r w:rsidRPr="00824B09">
        <w:rPr>
          <w:rStyle w:val="s2"/>
          <w:b w:val="0"/>
          <w:sz w:val="28"/>
          <w:szCs w:val="28"/>
        </w:rPr>
        <w:t>Белякинского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сельсовета </w:t>
      </w:r>
      <w:proofErr w:type="spellStart"/>
      <w:r w:rsidRPr="00824B09">
        <w:rPr>
          <w:rStyle w:val="s2"/>
          <w:b w:val="0"/>
          <w:sz w:val="28"/>
          <w:szCs w:val="28"/>
        </w:rPr>
        <w:t>Богучанского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района Красноярского края в </w:t>
      </w:r>
      <w:r w:rsidRPr="00824B09">
        <w:rPr>
          <w:b w:val="0"/>
          <w:sz w:val="28"/>
          <w:szCs w:val="28"/>
        </w:rPr>
        <w:t xml:space="preserve">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7, 20 Устава </w:t>
      </w:r>
      <w:proofErr w:type="spellStart"/>
      <w:r w:rsidRPr="00824B09">
        <w:rPr>
          <w:b w:val="0"/>
          <w:sz w:val="28"/>
          <w:szCs w:val="28"/>
        </w:rPr>
        <w:t>Белякинского</w:t>
      </w:r>
      <w:proofErr w:type="spellEnd"/>
      <w:r w:rsidRPr="00824B09">
        <w:rPr>
          <w:b w:val="0"/>
          <w:sz w:val="28"/>
          <w:szCs w:val="28"/>
        </w:rPr>
        <w:t xml:space="preserve"> сельсовета </w:t>
      </w:r>
      <w:proofErr w:type="spellStart"/>
      <w:r w:rsidRPr="00824B09">
        <w:rPr>
          <w:b w:val="0"/>
          <w:sz w:val="28"/>
          <w:szCs w:val="28"/>
        </w:rPr>
        <w:t>Богучанского</w:t>
      </w:r>
      <w:proofErr w:type="spellEnd"/>
      <w:r w:rsidRPr="00824B09">
        <w:rPr>
          <w:b w:val="0"/>
          <w:sz w:val="28"/>
          <w:szCs w:val="28"/>
        </w:rPr>
        <w:t xml:space="preserve"> района Красноярского края, </w:t>
      </w:r>
      <w:proofErr w:type="spellStart"/>
      <w:r w:rsidRPr="00824B09">
        <w:rPr>
          <w:rStyle w:val="s2"/>
          <w:b w:val="0"/>
          <w:sz w:val="28"/>
          <w:szCs w:val="28"/>
        </w:rPr>
        <w:t>Белякинский</w:t>
      </w:r>
      <w:proofErr w:type="spellEnd"/>
      <w:r w:rsidRPr="00824B09">
        <w:rPr>
          <w:rStyle w:val="s2"/>
          <w:b w:val="0"/>
          <w:sz w:val="28"/>
          <w:szCs w:val="28"/>
        </w:rPr>
        <w:t xml:space="preserve"> сельский Совет депутатов РЕШИЛ:</w:t>
      </w:r>
    </w:p>
    <w:p w:rsidR="00824B09" w:rsidRPr="005736FF" w:rsidRDefault="00824B09" w:rsidP="00DB1F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2"/>
          <w:sz w:val="28"/>
          <w:szCs w:val="28"/>
        </w:rPr>
      </w:pPr>
      <w:r w:rsidRPr="005736FF">
        <w:rPr>
          <w:rFonts w:ascii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5736FF">
        <w:rPr>
          <w:rStyle w:val="s2"/>
          <w:sz w:val="28"/>
          <w:szCs w:val="28"/>
        </w:rPr>
        <w:t>Белякинского</w:t>
      </w:r>
      <w:proofErr w:type="spellEnd"/>
      <w:r w:rsidRPr="005736FF">
        <w:rPr>
          <w:rStyle w:val="s2"/>
          <w:sz w:val="28"/>
          <w:szCs w:val="28"/>
        </w:rPr>
        <w:t xml:space="preserve"> сельсовета </w:t>
      </w:r>
      <w:proofErr w:type="spellStart"/>
      <w:r w:rsidRPr="005736FF">
        <w:rPr>
          <w:rStyle w:val="s2"/>
          <w:sz w:val="28"/>
          <w:szCs w:val="28"/>
        </w:rPr>
        <w:t>Бо</w:t>
      </w:r>
      <w:r w:rsidR="00DB1FB7">
        <w:rPr>
          <w:rStyle w:val="s2"/>
          <w:sz w:val="28"/>
          <w:szCs w:val="28"/>
        </w:rPr>
        <w:t>гучанского</w:t>
      </w:r>
      <w:proofErr w:type="spellEnd"/>
      <w:r w:rsidR="00DB1FB7">
        <w:rPr>
          <w:rStyle w:val="s2"/>
          <w:sz w:val="28"/>
          <w:szCs w:val="28"/>
        </w:rPr>
        <w:t xml:space="preserve"> района Красноярского </w:t>
      </w:r>
      <w:r w:rsidRPr="005736FF">
        <w:rPr>
          <w:rStyle w:val="s2"/>
          <w:sz w:val="28"/>
          <w:szCs w:val="28"/>
        </w:rPr>
        <w:t>края внести следующие изменения:</w:t>
      </w:r>
    </w:p>
    <w:p w:rsidR="001D5960" w:rsidRDefault="001D5960" w:rsidP="00DB1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D71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пункт 8 статьи 4 после слов</w:t>
      </w:r>
      <w:r w:rsidR="00541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D15" w:rsidRP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1FB7" w:rsidRP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0C712D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словами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 дня их подписания»;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статье 7: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подпункте 2 пункта 1 слово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«установление»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«введение»;</w:t>
      </w: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подпункте 15 пункта 1 слова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«, городском наземном электрическом транспорте»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статье </w:t>
      </w:r>
      <w:r w:rsidR="000C712D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подпункт 2 пункта 1 изложить в следующей редакции: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участие в организации и финансировании мероприятий, предусмотренных </w:t>
      </w:r>
      <w:hyperlink r:id="rId6" w:history="1">
        <w:r w:rsidRPr="004F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7.1-1</w:t>
        </w:r>
      </w:hyperlink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РФ от 19.04.1991 № 1032-1 «О занятости населения в Российской Федерации»;</w:t>
      </w:r>
    </w:p>
    <w:p w:rsidR="00782D71" w:rsidRDefault="000C712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подпункт 10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1 статьи исключить;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541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пункте 1 статьи 10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 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«наделяется»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заменить словом 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«обладает»;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статье </w:t>
      </w:r>
      <w:r w:rsidR="000C712D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Start"/>
      <w:r w:rsidR="000C712D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A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статьи</w:t>
      </w:r>
      <w:r w:rsidR="008A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82D71" w:rsidRPr="004F3D47" w:rsidRDefault="0002097C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дополнить пунктом 4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297A39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полномочий, переданных органам местного самоуправления поселения, предусмотрев соответствующее фин</w:t>
      </w:r>
      <w:r w:rsidR="00DB1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ансирование в бюджете поселени</w:t>
      </w:r>
      <w:r w:rsidR="00DB1FB7" w:rsidRP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DB1FB7" w:rsidRP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97162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C63F45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="00DB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статьи 20 слова «по одномандатным избирательным округам» заменить </w:t>
      </w:r>
      <w:proofErr w:type="gramStart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gramStart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</w:t>
      </w:r>
      <w:proofErr w:type="spellStart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297A39" w:rsidRPr="00C6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округу»</w:t>
      </w:r>
    </w:p>
    <w:p w:rsidR="00297A39" w:rsidRPr="004F3D47" w:rsidRDefault="00297A39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статье </w:t>
      </w:r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proofErr w:type="gramStart"/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 пункте 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«состава»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«созыва»;</w:t>
      </w:r>
    </w:p>
    <w:p w:rsidR="00782D71" w:rsidRDefault="0002097C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подпункте 8 пункта 2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 является распорядителем по этим счетам»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подпункте </w:t>
      </w:r>
      <w:r w:rsidR="00DB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1 статьи </w:t>
      </w:r>
      <w:r w:rsidR="008A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слов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«двумя третями депутатов»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словами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установленной численности»;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6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19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наименование изложить в следующей редакции:</w:t>
      </w: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19.1. Гарантии осуществления полномочий лиц, замещающих муниципальные должности на постоянной основе»;</w:t>
      </w: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абзац первый пункта 1 изложить в следующей редакции:</w:t>
      </w: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«Настоящим Уставом лицу, замещающему муниципальную должность на постоянной основе,  гарантируются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EAD" w:rsidRPr="004F3D47" w:rsidRDefault="00A01EAD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подпункте 3 пункт</w:t>
      </w:r>
      <w:r w:rsidR="008A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 статьи 23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«установление»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«введение»;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статье 2</w:t>
      </w:r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пункт 3 после слов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«1/3 депутатов»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словами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 общего числа избранных депутатов»,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слов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«обязан созвать»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словом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«внеочередную»;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дополнить 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изложить в следующей редакции: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«Вновь избранный Совет собирается на первое заседание в течение 30  дней со дня избрания Совета в правомочном составе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1.12</w:t>
      </w:r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пунктах 2, 3 статьи 26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«администрации»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1.13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пункте 7 статьи 27 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установлении»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введении»;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статью </w:t>
      </w:r>
      <w:r w:rsidR="0002097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исключить;</w:t>
      </w:r>
    </w:p>
    <w:p w:rsidR="00DE6A1A" w:rsidRPr="004F3D47" w:rsidRDefault="00DE6A1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статье 3</w:t>
      </w:r>
      <w:r w:rsidR="003A1ADF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 </w:t>
      </w:r>
      <w:r w:rsidR="00E32A50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подпункте 1пункта 5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«досрочных выборов органов»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«досрочных выборов в органы»;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3A1ADF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3F45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статье 35</w:t>
      </w:r>
      <w:proofErr w:type="gramStart"/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пункт 2 после слова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итогов»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дополнить словом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«голосования»;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пункт 3 после слова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«итоги»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дополнить словом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«муниципальных»;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D93F13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63F45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</w:t>
      </w:r>
      <w:r w:rsidR="003A1ADF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ожение первое пункта 4 статьи 37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дополнить словами 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D93F13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статье </w:t>
      </w:r>
      <w:r w:rsidR="0084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пункте 6 слово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«(обнародование)» 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1A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DE6A1A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E6A1A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абзац 2 пункт 1 статьи 38 изложить в следующей редакции:</w:t>
      </w:r>
    </w:p>
    <w:p w:rsidR="00DE6A1A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E6A1A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сельского Совета депутатов</w:t>
      </w:r>
      <w:proofErr w:type="gramStart"/>
      <w:r w:rsidR="00DE6A1A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E6A1A" w:rsidRPr="004F3D47" w:rsidRDefault="00DE6A1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6A" w:rsidRPr="004F3D47" w:rsidRDefault="00DE6A1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B1FB7" w:rsidRPr="0068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D6A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40</w:t>
      </w:r>
      <w:proofErr w:type="gramStart"/>
      <w:r w:rsidR="00F45D6A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F45D6A" w:rsidRPr="004F3D47" w:rsidRDefault="00F45D6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пункте 4 слово 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«(обнародованию)»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исключить;</w:t>
      </w:r>
    </w:p>
    <w:p w:rsidR="00F45D6A" w:rsidRPr="004F3D47" w:rsidRDefault="00F45D6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C63F45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главу 6 дополнить 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ADF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A1ADF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следующего содержания: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42.3.</w:t>
      </w:r>
      <w:r w:rsidR="00DB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Староста сельского населенного пункта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законности и добровольности.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старосты – 5 лет.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подтверждаются  выпиской из решения Совета депутатов по  назначению старосты или удостоверением.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Старостой не может быть назначено лицо: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Староста для решения возложенных на него задач: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Староста обладает следующими правами:</w:t>
      </w:r>
    </w:p>
    <w:p w:rsidR="00782D71" w:rsidRPr="004F3D47" w:rsidRDefault="00DB1FB7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782D71" w:rsidRPr="004F3D47" w:rsidRDefault="00DB1FB7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выяснять мнение жителей населенного пункта по проектам решений представительного органа путем его обсуждения;</w:t>
      </w:r>
    </w:p>
    <w:p w:rsidR="00782D71" w:rsidRPr="004F3D47" w:rsidRDefault="00DB1FB7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82D71" w:rsidRPr="004F3D47" w:rsidRDefault="00DB1FB7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Полномочия старосты прекращаются досрочно по решению представительного органа муниципального образования, в состав которого входит </w:t>
      </w: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131-ФЗ.</w:t>
      </w:r>
      <w:r w:rsidR="00DB1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F91CAB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пункте 1 статьи 46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«могут проводиться»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«проводятся»;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F91CAB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статью 48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дополнить пунктом 3 следующего содержания:</w:t>
      </w: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  <w:proofErr w:type="gramEnd"/>
    </w:p>
    <w:p w:rsidR="00782D71" w:rsidRPr="004F3D47" w:rsidRDefault="00782D71" w:rsidP="00DB1FB7">
      <w:pPr>
        <w:spacing w:after="0" w:line="240" w:lineRule="auto"/>
        <w:ind w:firstLine="709"/>
        <w:jc w:val="both"/>
        <w:rPr>
          <w:rStyle w:val="a9"/>
          <w:b w:val="0"/>
          <w:sz w:val="28"/>
          <w:szCs w:val="28"/>
        </w:rPr>
      </w:pPr>
    </w:p>
    <w:p w:rsidR="00782D71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8F5BB4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5BB4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 1 статьи 56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782D71" w:rsidRDefault="00782D71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Default="00BD1B4A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97162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абзаце первом статьи </w:t>
      </w:r>
      <w:r w:rsidR="0025312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«законодательством»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«федеральными законами»;</w:t>
      </w:r>
    </w:p>
    <w:p w:rsidR="00597162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1" w:rsidRPr="004F3D47" w:rsidRDefault="00597162" w:rsidP="00DB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DB1FB7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82D71" w:rsidRPr="006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статью </w:t>
      </w:r>
      <w:r w:rsidR="0025312C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«Совета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2D71" w:rsidRPr="004F3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словами</w:t>
      </w:r>
      <w:r w:rsidR="00782D71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«органами территориального общественного самоуправления,».</w:t>
      </w:r>
    </w:p>
    <w:p w:rsidR="001D5960" w:rsidRPr="004F3D47" w:rsidRDefault="001D5960" w:rsidP="00DB1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B" w:rsidRPr="004F3D47" w:rsidRDefault="005736FF" w:rsidP="00DB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b/>
          <w:sz w:val="28"/>
          <w:szCs w:val="28"/>
        </w:rPr>
        <w:t>2</w:t>
      </w:r>
      <w:r w:rsidR="002C57DB" w:rsidRPr="004F3D4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4F3D47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2C57DB" w:rsidRPr="004F3D47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2C57DB" w:rsidRPr="004F3D47">
        <w:rPr>
          <w:rFonts w:ascii="Times New Roman" w:hAnsi="Times New Roman" w:cs="Times New Roman"/>
          <w:sz w:val="28"/>
          <w:szCs w:val="28"/>
        </w:rPr>
        <w:t xml:space="preserve"> сельсовета в порядке, установленном Федеральным законом от 21.07.2005 № 97-ФЗ «О государственной регистрации уставов муниципальных образований»,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краю.</w:t>
      </w:r>
    </w:p>
    <w:p w:rsidR="002C57DB" w:rsidRPr="004F3D47" w:rsidRDefault="005736FF" w:rsidP="00DB1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b/>
          <w:sz w:val="28"/>
          <w:szCs w:val="28"/>
        </w:rPr>
        <w:t>3</w:t>
      </w:r>
      <w:r w:rsidR="002C57DB" w:rsidRPr="004F3D4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4F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DB" w:rsidRPr="004F3D4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опубликованию, с указанием реквизитов решения о его государственной регистрации, в периодическом печатном издании «Депутатский вестник» после его государственной регистрации в течение семи дней со дня поступления из Управления Министерства Юстиции по Красноярскому краю уведомления о включении сведений об уставе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2C57DB" w:rsidRPr="004F3D47" w:rsidRDefault="005736FF" w:rsidP="00DB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b/>
          <w:sz w:val="28"/>
          <w:szCs w:val="28"/>
        </w:rPr>
        <w:t>4</w:t>
      </w:r>
      <w:r w:rsidR="002C57DB" w:rsidRPr="004F3D47">
        <w:rPr>
          <w:rFonts w:ascii="Times New Roman" w:hAnsi="Times New Roman" w:cs="Times New Roman"/>
          <w:b/>
          <w:sz w:val="28"/>
          <w:szCs w:val="28"/>
        </w:rPr>
        <w:t>.</w:t>
      </w:r>
      <w:r w:rsidR="002C57DB" w:rsidRPr="004F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DB" w:rsidRPr="004F3D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C57DB" w:rsidRPr="004F3D47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2C57DB" w:rsidRPr="004F3D47">
        <w:rPr>
          <w:rFonts w:ascii="Times New Roman" w:hAnsi="Times New Roman" w:cs="Times New Roman"/>
          <w:sz w:val="28"/>
          <w:szCs w:val="28"/>
        </w:rPr>
        <w:t xml:space="preserve">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</w:t>
      </w:r>
      <w:r w:rsidR="002C57DB" w:rsidRPr="004F3D47">
        <w:rPr>
          <w:rFonts w:ascii="Times New Roman" w:hAnsi="Times New Roman" w:cs="Times New Roman"/>
          <w:sz w:val="28"/>
          <w:szCs w:val="28"/>
        </w:rPr>
        <w:lastRenderedPageBreak/>
        <w:t>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2C57DB" w:rsidRPr="004F3D47" w:rsidRDefault="005736FF" w:rsidP="00DB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b/>
          <w:sz w:val="28"/>
          <w:szCs w:val="28"/>
        </w:rPr>
        <w:t>5</w:t>
      </w:r>
      <w:r w:rsidR="002C57DB" w:rsidRPr="004F3D47">
        <w:rPr>
          <w:rFonts w:ascii="Times New Roman" w:hAnsi="Times New Roman" w:cs="Times New Roman"/>
          <w:b/>
          <w:sz w:val="28"/>
          <w:szCs w:val="28"/>
        </w:rPr>
        <w:t>.</w:t>
      </w:r>
      <w:r w:rsidR="00B60F77" w:rsidRPr="004F3D47">
        <w:rPr>
          <w:rFonts w:ascii="Times New Roman" w:hAnsi="Times New Roman" w:cs="Times New Roman"/>
          <w:sz w:val="28"/>
          <w:szCs w:val="28"/>
        </w:rPr>
        <w:t xml:space="preserve"> </w:t>
      </w:r>
      <w:r w:rsidR="002C57DB" w:rsidRPr="004F3D4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EA32F6" w:rsidRPr="004F3D47" w:rsidRDefault="00EA32F6" w:rsidP="004F3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32F6" w:rsidRPr="004F3D47" w:rsidRDefault="00EA32F6" w:rsidP="004F3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7DB" w:rsidRPr="004F3D47" w:rsidRDefault="002C57DB" w:rsidP="004F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F3D47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4F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D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C57DB" w:rsidRPr="004F3D47" w:rsidRDefault="002C57DB" w:rsidP="00DB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</w:t>
      </w:r>
      <w:r w:rsidR="00EA32F6" w:rsidRPr="004F3D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1F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2F6" w:rsidRPr="004F3D47">
        <w:rPr>
          <w:rFonts w:ascii="Times New Roman" w:hAnsi="Times New Roman" w:cs="Times New Roman"/>
          <w:sz w:val="28"/>
          <w:szCs w:val="28"/>
        </w:rPr>
        <w:t xml:space="preserve">      </w:t>
      </w:r>
      <w:r w:rsidRPr="004F3D47">
        <w:rPr>
          <w:rFonts w:ascii="Times New Roman" w:hAnsi="Times New Roman" w:cs="Times New Roman"/>
          <w:sz w:val="28"/>
          <w:szCs w:val="28"/>
        </w:rPr>
        <w:t xml:space="preserve"> Л.И. Ильичева</w:t>
      </w:r>
    </w:p>
    <w:p w:rsidR="002C57DB" w:rsidRPr="004F3D47" w:rsidRDefault="002C57DB" w:rsidP="004F3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7DB" w:rsidRPr="004F3D47" w:rsidRDefault="002C57DB" w:rsidP="004F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3D47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4F3D4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В.А. </w:t>
      </w:r>
      <w:proofErr w:type="spellStart"/>
      <w:r w:rsidRPr="004F3D47">
        <w:rPr>
          <w:rFonts w:ascii="Times New Roman" w:hAnsi="Times New Roman" w:cs="Times New Roman"/>
          <w:sz w:val="28"/>
          <w:szCs w:val="28"/>
        </w:rPr>
        <w:t>Паисьева</w:t>
      </w:r>
      <w:proofErr w:type="spellEnd"/>
    </w:p>
    <w:p w:rsidR="00636BD7" w:rsidRPr="004F3D47" w:rsidRDefault="00636BD7" w:rsidP="004F3D4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36BD7" w:rsidRPr="004F3D47" w:rsidSect="005D490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D60"/>
    <w:multiLevelType w:val="multilevel"/>
    <w:tmpl w:val="DBB067DA"/>
    <w:lvl w:ilvl="0">
      <w:start w:val="1"/>
      <w:numFmt w:val="decimal"/>
      <w:suff w:val="space"/>
      <w:lvlText w:val="%1."/>
      <w:lvlJc w:val="left"/>
      <w:pPr>
        <w:ind w:left="1681" w:hanging="972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D61332"/>
    <w:multiLevelType w:val="multilevel"/>
    <w:tmpl w:val="1C9CD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E5D93"/>
    <w:multiLevelType w:val="multilevel"/>
    <w:tmpl w:val="1C9CD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36BD7"/>
    <w:rsid w:val="00016BF0"/>
    <w:rsid w:val="0002097C"/>
    <w:rsid w:val="00037394"/>
    <w:rsid w:val="00043BD9"/>
    <w:rsid w:val="000B4E43"/>
    <w:rsid w:val="000C712D"/>
    <w:rsid w:val="00100585"/>
    <w:rsid w:val="001011F1"/>
    <w:rsid w:val="00153E39"/>
    <w:rsid w:val="001D5960"/>
    <w:rsid w:val="002429B3"/>
    <w:rsid w:val="0025312C"/>
    <w:rsid w:val="00275BB8"/>
    <w:rsid w:val="002948CA"/>
    <w:rsid w:val="00297A39"/>
    <w:rsid w:val="002C57DB"/>
    <w:rsid w:val="002F2DEA"/>
    <w:rsid w:val="00323BA9"/>
    <w:rsid w:val="00343C54"/>
    <w:rsid w:val="0037440F"/>
    <w:rsid w:val="003A1ADF"/>
    <w:rsid w:val="003B2DFD"/>
    <w:rsid w:val="003E0EF2"/>
    <w:rsid w:val="00424C19"/>
    <w:rsid w:val="00430D26"/>
    <w:rsid w:val="00430E7D"/>
    <w:rsid w:val="004A720B"/>
    <w:rsid w:val="004B1D4B"/>
    <w:rsid w:val="004C59ED"/>
    <w:rsid w:val="004D44D6"/>
    <w:rsid w:val="004F3D47"/>
    <w:rsid w:val="00512AA4"/>
    <w:rsid w:val="005265CC"/>
    <w:rsid w:val="00541D15"/>
    <w:rsid w:val="0055760B"/>
    <w:rsid w:val="005736FF"/>
    <w:rsid w:val="00580D98"/>
    <w:rsid w:val="00586927"/>
    <w:rsid w:val="0059093E"/>
    <w:rsid w:val="00590C6E"/>
    <w:rsid w:val="00597162"/>
    <w:rsid w:val="005A22A1"/>
    <w:rsid w:val="005B686C"/>
    <w:rsid w:val="005D4906"/>
    <w:rsid w:val="006027BD"/>
    <w:rsid w:val="00617234"/>
    <w:rsid w:val="00636BD7"/>
    <w:rsid w:val="00644E83"/>
    <w:rsid w:val="00650AB2"/>
    <w:rsid w:val="006878E5"/>
    <w:rsid w:val="00687CBC"/>
    <w:rsid w:val="006970D2"/>
    <w:rsid w:val="006F4470"/>
    <w:rsid w:val="007159DB"/>
    <w:rsid w:val="00732A88"/>
    <w:rsid w:val="00741F73"/>
    <w:rsid w:val="007425ED"/>
    <w:rsid w:val="00753481"/>
    <w:rsid w:val="00757075"/>
    <w:rsid w:val="00782D71"/>
    <w:rsid w:val="00784FF1"/>
    <w:rsid w:val="007B4409"/>
    <w:rsid w:val="008114FF"/>
    <w:rsid w:val="00824B09"/>
    <w:rsid w:val="008445E9"/>
    <w:rsid w:val="00890E2C"/>
    <w:rsid w:val="008A3357"/>
    <w:rsid w:val="008A5EE3"/>
    <w:rsid w:val="008D68EE"/>
    <w:rsid w:val="008E0551"/>
    <w:rsid w:val="008F5BB4"/>
    <w:rsid w:val="00934289"/>
    <w:rsid w:val="00943220"/>
    <w:rsid w:val="00961773"/>
    <w:rsid w:val="009D4E39"/>
    <w:rsid w:val="00A01EAD"/>
    <w:rsid w:val="00A02410"/>
    <w:rsid w:val="00A16D00"/>
    <w:rsid w:val="00A31328"/>
    <w:rsid w:val="00A40C4D"/>
    <w:rsid w:val="00A455E5"/>
    <w:rsid w:val="00A77033"/>
    <w:rsid w:val="00A83B0E"/>
    <w:rsid w:val="00AC6057"/>
    <w:rsid w:val="00AD52E3"/>
    <w:rsid w:val="00AE5745"/>
    <w:rsid w:val="00B015AA"/>
    <w:rsid w:val="00B57E13"/>
    <w:rsid w:val="00B60F77"/>
    <w:rsid w:val="00B9643E"/>
    <w:rsid w:val="00BC6936"/>
    <w:rsid w:val="00BD1B4A"/>
    <w:rsid w:val="00BF4BAA"/>
    <w:rsid w:val="00C323C1"/>
    <w:rsid w:val="00C42AE7"/>
    <w:rsid w:val="00C63F45"/>
    <w:rsid w:val="00CA4F77"/>
    <w:rsid w:val="00D44FA5"/>
    <w:rsid w:val="00D93F13"/>
    <w:rsid w:val="00DB1FB7"/>
    <w:rsid w:val="00DC21DA"/>
    <w:rsid w:val="00DE6A1A"/>
    <w:rsid w:val="00E207A1"/>
    <w:rsid w:val="00E32A50"/>
    <w:rsid w:val="00E84900"/>
    <w:rsid w:val="00E9285D"/>
    <w:rsid w:val="00E97B98"/>
    <w:rsid w:val="00EA32F6"/>
    <w:rsid w:val="00F10600"/>
    <w:rsid w:val="00F45D6A"/>
    <w:rsid w:val="00F91CAB"/>
    <w:rsid w:val="00FC2920"/>
    <w:rsid w:val="00FE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A"/>
  </w:style>
  <w:style w:type="paragraph" w:styleId="1">
    <w:name w:val="heading 1"/>
    <w:basedOn w:val="a"/>
    <w:next w:val="a"/>
    <w:link w:val="10"/>
    <w:qFormat/>
    <w:rsid w:val="00430D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6B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36BD7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rsid w:val="009D4E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4E39"/>
    <w:pPr>
      <w:widowControl w:val="0"/>
      <w:shd w:val="clear" w:color="auto" w:fill="FFFFFF"/>
      <w:spacing w:before="1560" w:after="66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3BA9"/>
    <w:pPr>
      <w:ind w:left="720"/>
      <w:contextualSpacing/>
    </w:pPr>
  </w:style>
  <w:style w:type="character" w:customStyle="1" w:styleId="s2">
    <w:name w:val="s2"/>
    <w:basedOn w:val="a0"/>
    <w:rsid w:val="00153E39"/>
    <w:rPr>
      <w:rFonts w:ascii="Times New Roman" w:hAnsi="Times New Roman" w:cs="Times New Roman" w:hint="default"/>
    </w:rPr>
  </w:style>
  <w:style w:type="paragraph" w:customStyle="1" w:styleId="s13">
    <w:name w:val="s_13"/>
    <w:basedOn w:val="a"/>
    <w:rsid w:val="005909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9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093E"/>
  </w:style>
  <w:style w:type="character" w:customStyle="1" w:styleId="10">
    <w:name w:val="Заголовок 1 Знак"/>
    <w:basedOn w:val="a0"/>
    <w:link w:val="1"/>
    <w:rsid w:val="00430D2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p2">
    <w:name w:val="p2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3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D26"/>
  </w:style>
  <w:style w:type="paragraph" w:styleId="a5">
    <w:name w:val="Balloon Text"/>
    <w:basedOn w:val="a"/>
    <w:link w:val="a6"/>
    <w:uiPriority w:val="99"/>
    <w:semiHidden/>
    <w:unhideWhenUsed/>
    <w:rsid w:val="0043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2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7B440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61A5A95DDA4E711549F733F19F271928F60420D704EDE65C2A38AE72942C6F08ADAB3BF2F60AA272174ACDAE8EE3C067CAB0587X7C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Лобанов</dc:creator>
  <cp:lastModifiedBy>Userbel</cp:lastModifiedBy>
  <cp:revision>2</cp:revision>
  <cp:lastPrinted>2023-01-16T10:49:00Z</cp:lastPrinted>
  <dcterms:created xsi:type="dcterms:W3CDTF">2023-02-03T01:48:00Z</dcterms:created>
  <dcterms:modified xsi:type="dcterms:W3CDTF">2023-02-03T01:48:00Z</dcterms:modified>
</cp:coreProperties>
</file>