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437DFE">
      <w:r>
        <w:t xml:space="preserve"> </w:t>
      </w:r>
      <w:r w:rsidR="00FF040D">
        <w:t>20</w:t>
      </w:r>
      <w:r w:rsidR="002B0FEB">
        <w:t>.</w:t>
      </w:r>
      <w:r w:rsidR="00C06734">
        <w:t>1</w:t>
      </w:r>
      <w:r>
        <w:t>2</w:t>
      </w:r>
      <w:r w:rsidR="002B0FEB">
        <w:t>.</w:t>
      </w:r>
      <w:r w:rsidR="006A492C">
        <w:t>20</w:t>
      </w:r>
      <w:r w:rsidR="00A40A19">
        <w:t>2</w:t>
      </w:r>
      <w:r w:rsidR="00F06C65">
        <w:t>1</w:t>
      </w:r>
      <w:r w:rsidR="00336AE1">
        <w:t>г</w:t>
      </w:r>
      <w:r w:rsidR="00E978D4">
        <w:t xml:space="preserve">           </w:t>
      </w:r>
      <w:r w:rsidR="00DE061E">
        <w:t xml:space="preserve">                           </w:t>
      </w:r>
      <w:r w:rsidR="00223598">
        <w:t xml:space="preserve">    </w:t>
      </w:r>
      <w:bookmarkStart w:id="0" w:name="_GoBack"/>
      <w:bookmarkEnd w:id="0"/>
      <w:r w:rsidR="00DE061E">
        <w:t xml:space="preserve">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0A7ECA">
        <w:t>№ 33-П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>г</w:t>
      </w:r>
      <w:r w:rsidR="000A7ECA">
        <w:t>.</w:t>
      </w:r>
      <w:r w:rsidR="003930D9">
        <w:t xml:space="preserve">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</w:t>
      </w:r>
      <w:proofErr w:type="gramStart"/>
      <w:r w:rsidR="002F6A2E" w:rsidRPr="002F6A2E">
        <w:t>.р</w:t>
      </w:r>
      <w:proofErr w:type="gramEnd"/>
      <w:r w:rsidR="002F6A2E" w:rsidRPr="002F6A2E">
        <w:t>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31A55" w:rsidRPr="008B18F9" w:rsidTr="00577361">
        <w:trPr>
          <w:trHeight w:val="13776"/>
        </w:trPr>
        <w:tc>
          <w:tcPr>
            <w:tcW w:w="10014" w:type="dxa"/>
          </w:tcPr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 w:rsidR="009E0372">
              <w:t xml:space="preserve"> </w:t>
            </w:r>
            <w:r w:rsidR="00FF040D">
              <w:t>20</w:t>
            </w:r>
            <w:r>
              <w:t xml:space="preserve"> </w:t>
            </w:r>
            <w:r w:rsidRPr="00EC1165">
              <w:t xml:space="preserve">» </w:t>
            </w:r>
            <w:r w:rsidR="00437DFE">
              <w:t>декабря</w:t>
            </w:r>
            <w:r>
              <w:t xml:space="preserve"> </w:t>
            </w:r>
            <w:r w:rsidRPr="00EC1165">
              <w:t xml:space="preserve"> 20</w:t>
            </w:r>
            <w:r>
              <w:t>2</w:t>
            </w:r>
            <w:r w:rsidR="000465FE">
              <w:t>1</w:t>
            </w:r>
            <w:r w:rsidRPr="00EC1165">
              <w:t xml:space="preserve"> №</w:t>
            </w:r>
            <w:r>
              <w:t xml:space="preserve"> </w:t>
            </w:r>
            <w:r w:rsidR="00437DFE">
              <w:t xml:space="preserve"> </w:t>
            </w:r>
            <w:r w:rsidR="00FF040D">
              <w:t>33</w:t>
            </w:r>
            <w:r>
              <w:t xml:space="preserve"> -П  </w:t>
            </w:r>
            <w:r w:rsidRPr="00EC1165">
              <w:t xml:space="preserve">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431A55" w:rsidRPr="001D236B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431A55" w:rsidRPr="00F05673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Pr="00E377ED" w:rsidRDefault="00431A55" w:rsidP="00431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</w:rPr>
      </w:pPr>
      <w:r w:rsidRPr="00E377ED">
        <w:rPr>
          <w:b/>
        </w:rPr>
        <w:lastRenderedPageBreak/>
        <w:t>ПАСПОРТ МУНИЦИПАЛЬНОЙ ПРОГРАММЫ БЕЛЯКИНСКОГО СЕЛЬСОВЕТА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left="360"/>
        <w:jc w:val="center"/>
        <w:outlineLvl w:val="2"/>
      </w:pPr>
      <w:r w:rsidRPr="00431A55">
        <w:t>«БЕЛЯКИНСКИЙ КОМФОРТ»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Наименование  </w:t>
            </w:r>
            <w:r w:rsidRPr="00431A55"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Муниципальная программа «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комфорт» (далее - Программа)                                  </w:t>
            </w:r>
          </w:p>
        </w:tc>
      </w:tr>
      <w:tr w:rsidR="00431A55" w:rsidRPr="00431A55" w:rsidTr="00577361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Основание для разработки Программы     </w:t>
            </w:r>
            <w:r w:rsidRPr="00431A55"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Статья 179 Бюджетного кодекса Российской Федерации;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сельсовета, их формирования и реализации»;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20-п «Об утверждении Перечня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сельсовета»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431A55" w:rsidRPr="00431A55" w:rsidTr="00577361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Администрация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</w:t>
            </w:r>
          </w:p>
        </w:tc>
      </w:tr>
      <w:tr w:rsidR="00431A55" w:rsidRPr="00431A55" w:rsidTr="00577361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</w:t>
            </w:r>
          </w:p>
        </w:tc>
      </w:tr>
      <w:tr w:rsidR="00431A55" w:rsidRPr="00431A55" w:rsidTr="00577361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  Подпрограммы: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«Благоустройство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>«</w:t>
            </w:r>
            <w:r w:rsidRPr="00431A55">
              <w:rPr>
                <w:szCs w:val="20"/>
              </w:rPr>
              <w:t>Участие в предупреждении и ликвидации последствий чрезвычайных ситуаций</w:t>
            </w:r>
            <w:r w:rsidR="00A260C5">
              <w:rPr>
                <w:szCs w:val="20"/>
              </w:rPr>
              <w:t xml:space="preserve"> природного и техногенного характера</w:t>
            </w:r>
            <w:r w:rsidRPr="00431A55">
              <w:rPr>
                <w:szCs w:val="20"/>
              </w:rPr>
              <w:t xml:space="preserve"> и обеспечение первичных мер пожарной безопасности в МО </w:t>
            </w:r>
            <w:proofErr w:type="spellStart"/>
            <w:r w:rsidRPr="00431A55">
              <w:rPr>
                <w:szCs w:val="20"/>
              </w:rPr>
              <w:t>Белякинский</w:t>
            </w:r>
            <w:proofErr w:type="spellEnd"/>
            <w:r w:rsidRPr="00431A55">
              <w:rPr>
                <w:szCs w:val="20"/>
              </w:rPr>
              <w:t xml:space="preserve"> сельсовет</w:t>
            </w:r>
            <w:r w:rsidRPr="00431A55">
              <w:t xml:space="preserve">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«Жилищное хозяйство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«Развитие культуры и спорта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</w:tc>
      </w:tr>
      <w:tr w:rsidR="00431A55" w:rsidRPr="00431A55" w:rsidTr="00577361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гармоничного и культурного пространства для отдыха, досуга и комфортных условий проживания жителей.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эффективной системы защиты населения и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от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сельсовет. Создание условий, обеспечивающих возможность гражданам </w:t>
            </w:r>
            <w:proofErr w:type="gramStart"/>
            <w:r w:rsidRPr="00431A55">
              <w:t>систематический</w:t>
            </w:r>
            <w:proofErr w:type="gramEnd"/>
            <w:r w:rsidRPr="00431A55">
              <w:t xml:space="preserve"> заниматься физической культурой и спортом.</w:t>
            </w:r>
          </w:p>
        </w:tc>
      </w:tr>
      <w:tr w:rsidR="00431A55" w:rsidRPr="00431A55" w:rsidTr="00577361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u w:val="single"/>
              </w:rPr>
              <w:t>Задача 1</w:t>
            </w:r>
            <w:r w:rsidRPr="00431A55"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  <w:r w:rsidRPr="00431A55">
              <w:br/>
            </w:r>
            <w:r w:rsidRPr="00431A55">
              <w:rPr>
                <w:u w:val="single"/>
              </w:rPr>
              <w:t>Задача 2.</w:t>
            </w:r>
            <w:r w:rsidRPr="00431A55">
              <w:t xml:space="preserve"> </w:t>
            </w:r>
            <w:r w:rsidRPr="00431A55">
              <w:rPr>
                <w:color w:val="000000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3</w:t>
            </w:r>
            <w:r w:rsidRPr="00431A55">
              <w:rPr>
                <w:color w:val="000000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4</w:t>
            </w:r>
            <w:r w:rsidRPr="00431A55">
              <w:rPr>
                <w:color w:val="000000"/>
              </w:rPr>
              <w:t>. Сохранение жилищного фонда на территории муниципального образования.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5</w:t>
            </w:r>
            <w:r w:rsidRPr="00431A55">
              <w:rPr>
                <w:color w:val="000000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  <w:p w:rsidR="00431A55" w:rsidRPr="00431A55" w:rsidRDefault="00431A55" w:rsidP="004E2A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31A55">
              <w:rPr>
                <w:color w:val="000000"/>
                <w:u w:val="single"/>
              </w:rPr>
              <w:t>Задача 6</w:t>
            </w:r>
            <w:r w:rsidRPr="00431A55">
              <w:rPr>
                <w:color w:val="000000"/>
              </w:rPr>
              <w:t xml:space="preserve">. Обеспечение развития массовой культуры и спорта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keepNext/>
              <w:keepLines/>
              <w:spacing w:line="276" w:lineRule="auto"/>
              <w:jc w:val="both"/>
            </w:pPr>
            <w:r w:rsidRPr="00431A55">
              <w:t>1. Процент привлечения населения  муниципального  образования к работам  по   благоустройству;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 xml:space="preserve">2. Снижение количества чрезвычайных ситуаций на </w:t>
            </w:r>
            <w:proofErr w:type="spellStart"/>
            <w:r w:rsidRPr="00431A55">
              <w:rPr>
                <w:rFonts w:cs="Arial"/>
              </w:rPr>
              <w:t>терририи</w:t>
            </w:r>
            <w:proofErr w:type="spellEnd"/>
            <w:r w:rsidRPr="00431A55">
              <w:rPr>
                <w:rFonts w:cs="Arial"/>
              </w:rPr>
              <w:t xml:space="preserve"> МО</w:t>
            </w:r>
            <w:proofErr w:type="gramStart"/>
            <w:r w:rsidRPr="00431A55">
              <w:rPr>
                <w:rFonts w:cs="Arial"/>
              </w:rPr>
              <w:t xml:space="preserve">., </w:t>
            </w:r>
            <w:proofErr w:type="gramEnd"/>
            <w:r w:rsidRPr="00431A55">
              <w:rPr>
                <w:rFonts w:cs="Arial"/>
              </w:rPr>
              <w:t>охват населения обучением по действиям в ситуациях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>3.Увеличение количества отремонтированных квартир муниципального жилищного фонда.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A55">
              <w:rPr>
                <w:rFonts w:cs="Arial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Pr="00431A55">
              <w:rPr>
                <w:rFonts w:cs="Arial"/>
              </w:rPr>
              <w:t>Белякинский</w:t>
            </w:r>
            <w:proofErr w:type="spellEnd"/>
            <w:r w:rsidRPr="00431A55">
              <w:rPr>
                <w:rFonts w:cs="Arial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2014 - 2030 годы                                          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1A55">
              <w:rPr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 </w:t>
            </w:r>
          </w:p>
        </w:tc>
      </w:tr>
      <w:tr w:rsidR="00431A55" w:rsidRPr="00431A55" w:rsidTr="00577361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Общий объем финансирования на 2014 - 202</w:t>
            </w:r>
            <w:r w:rsidR="00C06734">
              <w:rPr>
                <w:color w:val="000000"/>
              </w:rPr>
              <w:t>4</w:t>
            </w:r>
            <w:r w:rsidRPr="00431A55">
              <w:rPr>
                <w:color w:val="000000"/>
              </w:rPr>
              <w:t xml:space="preserve"> год составляет </w:t>
            </w:r>
            <w:r w:rsidR="002E11C6">
              <w:rPr>
                <w:color w:val="000000"/>
              </w:rPr>
              <w:t xml:space="preserve">19 </w:t>
            </w:r>
            <w:r w:rsidR="00EE5762">
              <w:rPr>
                <w:color w:val="000000"/>
              </w:rPr>
              <w:t>140</w:t>
            </w:r>
            <w:r w:rsidR="002E11C6">
              <w:rPr>
                <w:color w:val="000000"/>
              </w:rPr>
              <w:t xml:space="preserve"> 587,90</w:t>
            </w:r>
            <w:r w:rsidRPr="00431A55">
              <w:rPr>
                <w:color w:val="000000"/>
              </w:rPr>
              <w:t xml:space="preserve">  рублей в том числе: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бюджет- </w:t>
            </w:r>
            <w:r w:rsidR="005C3204">
              <w:rPr>
                <w:color w:val="000000"/>
              </w:rPr>
              <w:t>1</w:t>
            </w:r>
            <w:r w:rsidR="00AB37B7">
              <w:rPr>
                <w:color w:val="000000"/>
              </w:rPr>
              <w:t> 140 011</w:t>
            </w:r>
            <w:r w:rsidR="005C3204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рублей                       </w:t>
            </w:r>
            <w:r w:rsidRPr="00431A55">
              <w:rPr>
                <w:color w:val="000000"/>
              </w:rPr>
              <w:br/>
              <w:t xml:space="preserve">местный бюджет -  </w:t>
            </w:r>
            <w:r w:rsidR="002E11C6">
              <w:rPr>
                <w:color w:val="000000"/>
              </w:rPr>
              <w:t>18 </w:t>
            </w:r>
            <w:r w:rsidR="00EE5762">
              <w:rPr>
                <w:color w:val="000000"/>
              </w:rPr>
              <w:t>800</w:t>
            </w:r>
            <w:r w:rsidR="002E11C6">
              <w:rPr>
                <w:color w:val="000000"/>
              </w:rPr>
              <w:t> 576 ,90</w:t>
            </w:r>
            <w:r w:rsidRPr="00431A55">
              <w:rPr>
                <w:color w:val="000000"/>
              </w:rPr>
              <w:t xml:space="preserve"> рублей. 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в том числе по годам: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2014 год всего 2 657 467,22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50 000,00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2 607 467,22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2015 год всего 2 301 119,00  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100 000,00 рублей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2 201 119,00руб.                               </w:t>
            </w:r>
            <w:r w:rsidRPr="00431A55">
              <w:rPr>
                <w:color w:val="000000"/>
              </w:rPr>
              <w:br/>
              <w:t>2016 год всего 1 864 942,00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56 252,00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-1 808 690,00  руб.  </w:t>
            </w:r>
            <w:r w:rsidRPr="00431A55">
              <w:rPr>
                <w:color w:val="000000"/>
              </w:rPr>
              <w:br/>
              <w:t xml:space="preserve">2017 год всего: 2 145 802,45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76 252,0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-</w:t>
            </w:r>
            <w:r w:rsidRPr="00431A55">
              <w:t>2 069 550,45руб.</w:t>
            </w:r>
            <w:r w:rsidRPr="00431A55">
              <w:rPr>
                <w:color w:val="000000"/>
              </w:rPr>
              <w:br/>
              <w:t>2018 год всего: 1 249 282,33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147 592,00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1 101 690,00 руб..                     </w:t>
            </w:r>
            <w:r w:rsidRPr="00431A55">
              <w:rPr>
                <w:color w:val="000000"/>
              </w:rPr>
              <w:br/>
              <w:t>2019 год всего: 1 296 050,84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lastRenderedPageBreak/>
              <w:t>Краевой бюджет – 139 378,00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1 156 672,84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2020 год всего: 1</w:t>
            </w:r>
            <w:r w:rsidR="00AD12AF">
              <w:rPr>
                <w:color w:val="000000"/>
              </w:rPr>
              <w:t> 866 840,15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425 207,00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AD12AF">
              <w:rPr>
                <w:color w:val="000000"/>
              </w:rPr>
              <w:t> 441 633,15 руб</w:t>
            </w:r>
            <w:r w:rsidR="00BC2D31">
              <w:rPr>
                <w:color w:val="000000"/>
              </w:rPr>
              <w:t>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2021 год всего: </w:t>
            </w:r>
            <w:r w:rsidR="00466A64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</w:t>
            </w:r>
            <w:r w:rsidR="00EE5762">
              <w:rPr>
                <w:color w:val="000000"/>
              </w:rPr>
              <w:t>657</w:t>
            </w:r>
            <w:r w:rsidR="002E11C6">
              <w:rPr>
                <w:color w:val="000000"/>
              </w:rPr>
              <w:t> 732,80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156 6</w:t>
            </w:r>
            <w:r w:rsidR="00AD12AF">
              <w:rPr>
                <w:color w:val="000000"/>
              </w:rPr>
              <w:t>70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7F18A2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</w:t>
            </w:r>
            <w:r w:rsidR="00EE5762">
              <w:rPr>
                <w:color w:val="000000"/>
              </w:rPr>
              <w:t>501</w:t>
            </w:r>
            <w:r w:rsidR="002E11C6">
              <w:rPr>
                <w:color w:val="000000"/>
              </w:rPr>
              <w:t> 062,80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2022 год всего: </w:t>
            </w:r>
            <w:r w:rsidR="005C3204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499 599,00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7F18A2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– </w:t>
            </w:r>
            <w:r w:rsidR="00AB37B7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499 599,00</w:t>
            </w:r>
            <w:r w:rsidR="00AB37B7" w:rsidRPr="00431A55">
              <w:rPr>
                <w:color w:val="000000"/>
              </w:rPr>
              <w:t xml:space="preserve"> </w:t>
            </w:r>
            <w:r w:rsidR="00431A55" w:rsidRPr="00431A55">
              <w:rPr>
                <w:color w:val="000000"/>
              </w:rPr>
              <w:t>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2023 год всего: 1</w:t>
            </w:r>
            <w:r w:rsidR="002E11C6">
              <w:rPr>
                <w:color w:val="000000"/>
              </w:rPr>
              <w:t> 309 837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431A55" w:rsidRDefault="00431A55" w:rsidP="007F18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2E11C6">
              <w:rPr>
                <w:color w:val="000000"/>
              </w:rPr>
              <w:t> 309 837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431A55">
              <w:rPr>
                <w:color w:val="000000"/>
              </w:rPr>
              <w:t xml:space="preserve"> год всего: 1</w:t>
            </w:r>
            <w:r w:rsidR="002E11C6">
              <w:rPr>
                <w:color w:val="000000"/>
              </w:rPr>
              <w:t> 314 637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2E11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AB37B7" w:rsidRPr="00431A55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314 637</w:t>
            </w:r>
            <w:r w:rsidRPr="00431A55">
              <w:rPr>
                <w:color w:val="000000"/>
              </w:rPr>
              <w:t xml:space="preserve">,00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Основные ожидаемые     </w:t>
            </w:r>
            <w:r w:rsidRPr="00431A55">
              <w:br/>
              <w:t xml:space="preserve">результаты    </w:t>
            </w:r>
            <w:r w:rsidRPr="00431A55"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</w:p>
          <w:p w:rsidR="00431A55" w:rsidRPr="00431A55" w:rsidRDefault="00431A55" w:rsidP="00431A55">
            <w:pPr>
              <w:shd w:val="clear" w:color="auto" w:fill="FFFFFF"/>
              <w:rPr>
                <w:color w:val="000000"/>
              </w:rPr>
            </w:pPr>
            <w:r w:rsidRPr="00431A55">
              <w:t xml:space="preserve">- </w:t>
            </w:r>
            <w:r w:rsidRPr="00431A55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431A55" w:rsidRPr="00431A55" w:rsidRDefault="00431A55" w:rsidP="00431A55">
            <w:pPr>
              <w:shd w:val="clear" w:color="auto" w:fill="FFFFFF"/>
            </w:pPr>
            <w:r w:rsidRPr="00431A55">
              <w:t>- повышение уровня заинтересованности в защите и сохранении природной среды.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снижение количества пожаров, гибели и </w:t>
            </w:r>
            <w:proofErr w:type="spellStart"/>
            <w:r w:rsidRPr="00431A55">
              <w:t>травмирования</w:t>
            </w:r>
            <w:proofErr w:type="spellEnd"/>
            <w:r w:rsidRPr="00431A55">
              <w:t xml:space="preserve"> людей при пожарах, достигаемое за счёт качественного обеспечения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 первичных мер пожарной безопасности;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улучшение качества и комфортности жилья для населения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разработка комплекса мероприятий развития культуры и спорта на селе;</w:t>
            </w:r>
          </w:p>
          <w:p w:rsidR="00431A55" w:rsidRPr="00431A55" w:rsidRDefault="00431A55" w:rsidP="00431A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5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431A55">
              <w:t xml:space="preserve">                       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Перечень объектов капитального строительства муниципальной собственности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Капитальное строительство на 2014-2023 годы в рамках настоящей программы не предусмотрено</w:t>
            </w:r>
          </w:p>
        </w:tc>
      </w:tr>
    </w:tbl>
    <w:p w:rsidR="00431A55" w:rsidRPr="00431A55" w:rsidRDefault="00431A55" w:rsidP="00431A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 w:rsidRPr="00E377ED">
        <w:rPr>
          <w:b/>
        </w:rPr>
        <w:t xml:space="preserve">Характеристика текущего состояния МО </w:t>
      </w:r>
      <w:proofErr w:type="spellStart"/>
      <w:r w:rsidRPr="00E377ED">
        <w:rPr>
          <w:b/>
        </w:rPr>
        <w:t>Белякинский</w:t>
      </w:r>
      <w:proofErr w:type="spellEnd"/>
      <w:r w:rsidRPr="00E377ED">
        <w:rPr>
          <w:b/>
        </w:rPr>
        <w:t xml:space="preserve"> сельсовет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</w:pPr>
    </w:p>
    <w:p w:rsidR="00E377ED" w:rsidRPr="00AD39D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</w:t>
      </w:r>
      <w:r w:rsidRPr="006A49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2014 года составляет 256 человек, на  01 января 2021года 182 человека.</w:t>
      </w:r>
      <w:r w:rsidRPr="006B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площадки, площадка для выгула собак.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</w:pPr>
      <w:r w:rsidRPr="00431A55">
        <w:t xml:space="preserve">                                       </w:t>
      </w:r>
    </w:p>
    <w:p w:rsidR="00431A55" w:rsidRPr="00E377ED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Приоритеты и цели социально-экономического развития в МО </w:t>
      </w:r>
      <w:proofErr w:type="spellStart"/>
      <w:r>
        <w:rPr>
          <w:b/>
        </w:rPr>
        <w:t>Белякинский</w:t>
      </w:r>
      <w:proofErr w:type="spellEnd"/>
      <w:r>
        <w:rPr>
          <w:b/>
        </w:rPr>
        <w:t xml:space="preserve"> сельсовет</w:t>
      </w:r>
    </w:p>
    <w:p w:rsidR="00193979" w:rsidRPr="00193979" w:rsidRDefault="00193979" w:rsidP="00193979">
      <w:pPr>
        <w:widowControl w:val="0"/>
        <w:autoSpaceDE w:val="0"/>
        <w:autoSpaceDN w:val="0"/>
        <w:adjustRightInd w:val="0"/>
        <w:ind w:left="360"/>
        <w:outlineLvl w:val="2"/>
        <w:rPr>
          <w:b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    Создание гармоничного и культурного пространства для отдыха, досуга и комфортных условий проживания жителей.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Участие в создание эффективной системы защиты населения и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от чрезвычайных ситуаций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сельсовет. Создание условий, обеспечивающих возможность гражданам </w:t>
      </w:r>
      <w:proofErr w:type="gramStart"/>
      <w:r w:rsidRPr="00431A55">
        <w:t>систематический</w:t>
      </w:r>
      <w:proofErr w:type="gramEnd"/>
      <w:r w:rsidRPr="00431A55">
        <w:t xml:space="preserve"> заниматься физической культурой и спортом.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u w:val="single"/>
        </w:rPr>
        <w:t>Задача 1</w:t>
      </w:r>
      <w:r w:rsidRPr="00431A55"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сельсовет;</w:t>
      </w:r>
      <w:r w:rsidRPr="00431A55">
        <w:br/>
      </w:r>
      <w:r w:rsidRPr="00431A55">
        <w:rPr>
          <w:u w:val="single"/>
        </w:rPr>
        <w:t>Задача 2.</w:t>
      </w:r>
      <w:r w:rsidRPr="00431A55">
        <w:t xml:space="preserve"> </w:t>
      </w:r>
      <w:r w:rsidRPr="00431A55">
        <w:rPr>
          <w:color w:val="000000"/>
        </w:rPr>
        <w:t>Формирование экологической культуры несовершеннолетних граждан на основе трудового развития личности.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3</w:t>
      </w:r>
      <w:r w:rsidRPr="00431A55">
        <w:rPr>
          <w:color w:val="000000"/>
        </w:rPr>
        <w:t>.</w:t>
      </w:r>
      <w:r w:rsidRPr="00431A55">
        <w:rPr>
          <w:szCs w:val="20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rPr>
          <w:color w:val="000000"/>
        </w:rPr>
        <w:t>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4</w:t>
      </w:r>
      <w:r w:rsidRPr="00431A55">
        <w:rPr>
          <w:color w:val="000000"/>
        </w:rPr>
        <w:t>. Сохранение жилищного фонда на территории муниципального образования.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5</w:t>
      </w:r>
      <w:r w:rsidRPr="00431A55">
        <w:rPr>
          <w:color w:val="000000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  <w:u w:val="single"/>
        </w:rPr>
        <w:t>Задача 6</w:t>
      </w:r>
      <w:r w:rsidRPr="00431A55">
        <w:rPr>
          <w:color w:val="000000"/>
        </w:rPr>
        <w:t xml:space="preserve">. Обеспечение развития массовой физической культуры и спорта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</w:t>
      </w:r>
    </w:p>
    <w:p w:rsidR="00431A55" w:rsidRPr="00431A55" w:rsidRDefault="00431A55" w:rsidP="00431A55">
      <w:pPr>
        <w:spacing w:line="276" w:lineRule="auto"/>
        <w:ind w:firstLine="709"/>
        <w:jc w:val="both"/>
      </w:pPr>
      <w:r w:rsidRPr="00431A55">
        <w:t>Сроки реализации подпрограмм: 2014 – 2023 годы.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>
        <w:rPr>
          <w:b/>
        </w:rPr>
        <w:t>Механизм реализации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Программа рассчитана на период с 2014 по 2030 год.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сельсовет»,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», «Жилищное хозяйство», «Развитие спорта».</w:t>
      </w:r>
      <w:r w:rsidRPr="00431A55">
        <w:rPr>
          <w:rFonts w:cs="Arial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сельсовет.</w:t>
      </w:r>
      <w:r w:rsidRPr="00431A55">
        <w:rPr>
          <w:rFonts w:cs="Arial"/>
          <w:color w:val="333333"/>
        </w:rPr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Описание мероприятий представлено в соответствующих разделах подпрограмм Программы.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E377ED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377ED">
        <w:rPr>
          <w:b/>
        </w:rPr>
        <w:lastRenderedPageBreak/>
        <w:t xml:space="preserve">5. </w:t>
      </w:r>
      <w:r w:rsidR="00E377ED" w:rsidRPr="00E377ED">
        <w:rPr>
          <w:b/>
        </w:rPr>
        <w:t>Информация о ресурсном обеспечении и прогнозной оценке расходов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Реализация мероприятий Программы осуществляется за счет средств местного и краевого бюджета.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В соответствии с бюджетом принимаемых расходных обязательств общий объем финансирования Программы предусматривается в размере </w:t>
      </w:r>
      <w:r w:rsidR="002E11C6">
        <w:rPr>
          <w:color w:val="000000"/>
        </w:rPr>
        <w:t>19 </w:t>
      </w:r>
      <w:r w:rsidR="00EE5762">
        <w:rPr>
          <w:color w:val="000000"/>
        </w:rPr>
        <w:t>140</w:t>
      </w:r>
      <w:r w:rsidR="002E11C6">
        <w:rPr>
          <w:color w:val="000000"/>
        </w:rPr>
        <w:t xml:space="preserve"> 587,90 </w:t>
      </w:r>
      <w:r w:rsidRPr="00431A55">
        <w:t xml:space="preserve">рублей, за счет краевого бюджета </w:t>
      </w:r>
      <w:r w:rsidR="005C3204">
        <w:rPr>
          <w:color w:val="000000"/>
        </w:rPr>
        <w:t>1</w:t>
      </w:r>
      <w:r w:rsidR="00AB37B7">
        <w:rPr>
          <w:color w:val="000000"/>
        </w:rPr>
        <w:t> 140 011</w:t>
      </w:r>
      <w:r w:rsidR="005C3204">
        <w:rPr>
          <w:color w:val="000000"/>
        </w:rPr>
        <w:t>,00</w:t>
      </w:r>
      <w:r w:rsidRPr="00431A55">
        <w:rPr>
          <w:color w:val="000000"/>
        </w:rPr>
        <w:t xml:space="preserve"> </w:t>
      </w:r>
      <w:r w:rsidRPr="00431A55">
        <w:t xml:space="preserve">рублей, за счет местного бюджета </w:t>
      </w:r>
      <w:r w:rsidR="002E11C6">
        <w:rPr>
          <w:color w:val="000000"/>
        </w:rPr>
        <w:t>18 015 576,90</w:t>
      </w:r>
      <w:r w:rsidR="009E0372">
        <w:rPr>
          <w:color w:val="000000"/>
        </w:rPr>
        <w:t xml:space="preserve"> </w:t>
      </w:r>
      <w:r w:rsidRPr="00431A55">
        <w:rPr>
          <w:color w:val="000000"/>
        </w:rPr>
        <w:t xml:space="preserve">рублей, </w:t>
      </w:r>
      <w:r w:rsidRPr="00431A55">
        <w:t>в том числе по годам: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2014 год- </w:t>
      </w:r>
      <w:r w:rsidRPr="00431A55">
        <w:rPr>
          <w:color w:val="000000"/>
        </w:rPr>
        <w:t>2 657 467,22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>местный бюджет – 2 607 467,22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>краевой бюджет – 50 000,00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2015 год- 2 301 119,00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2 201 119,00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100 000,00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2016 год -  </w:t>
      </w:r>
      <w:r w:rsidRPr="00431A55">
        <w:rPr>
          <w:color w:val="000000"/>
        </w:rPr>
        <w:t>1 864 942,00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56 252,00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-1 808 690,00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2017 год – </w:t>
      </w:r>
      <w:r w:rsidRPr="00431A55">
        <w:rPr>
          <w:color w:val="000000"/>
        </w:rPr>
        <w:t xml:space="preserve">2 145 802,45 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2 069 550,45рублей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76 252,00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2018 год – </w:t>
      </w:r>
      <w:r w:rsidRPr="00431A55">
        <w:rPr>
          <w:color w:val="000000"/>
        </w:rPr>
        <w:t xml:space="preserve">1 249 282,00 </w:t>
      </w:r>
      <w:r w:rsidRPr="00431A55">
        <w:t>рублей.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Местный бюджет -</w:t>
      </w:r>
      <w:r w:rsidRPr="00431A55">
        <w:rPr>
          <w:color w:val="000000"/>
        </w:rPr>
        <w:t>1 101 690,33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 xml:space="preserve">Краевой бюджет 147 592,00 рублей                       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2019 год – </w:t>
      </w:r>
      <w:r w:rsidRPr="00431A55">
        <w:rPr>
          <w:color w:val="000000"/>
        </w:rPr>
        <w:t xml:space="preserve">1 296 050,84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139 378,00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Местный бюджет -1 156 672,84 </w:t>
      </w:r>
      <w:r w:rsidRPr="00431A55">
        <w:rPr>
          <w:color w:val="000000"/>
        </w:rPr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2020 год – </w:t>
      </w:r>
      <w:r w:rsidR="00BC2D31">
        <w:t>1</w:t>
      </w:r>
      <w:r w:rsidR="00AD12AF">
        <w:t> 866 840</w:t>
      </w:r>
      <w:r w:rsidR="00E83988">
        <w:t>,</w:t>
      </w:r>
      <w:r w:rsidR="00AD12AF">
        <w:t>15</w:t>
      </w:r>
      <w:r w:rsidR="00BC2D31">
        <w:t xml:space="preserve">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425 207,00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1</w:t>
      </w:r>
      <w:r w:rsidR="00E83988">
        <w:t> </w:t>
      </w:r>
      <w:r w:rsidR="00AD12AF">
        <w:t>441633,15</w:t>
      </w:r>
      <w:r w:rsidRPr="00431A55">
        <w:t xml:space="preserve"> рублей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2021 год всего: 1</w:t>
      </w:r>
      <w:r w:rsidR="002E11C6">
        <w:rPr>
          <w:color w:val="000000"/>
        </w:rPr>
        <w:t> </w:t>
      </w:r>
      <w:r w:rsidR="00EE5762">
        <w:rPr>
          <w:color w:val="000000"/>
        </w:rPr>
        <w:t>657</w:t>
      </w:r>
      <w:r w:rsidR="002E11C6">
        <w:rPr>
          <w:color w:val="000000"/>
        </w:rPr>
        <w:t> 732,00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156 670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AB37B7">
        <w:rPr>
          <w:color w:val="000000"/>
        </w:rPr>
        <w:t>1</w:t>
      </w:r>
      <w:r w:rsidR="002E11C6">
        <w:rPr>
          <w:color w:val="000000"/>
        </w:rPr>
        <w:t> </w:t>
      </w:r>
      <w:r w:rsidR="00EE5762">
        <w:rPr>
          <w:color w:val="000000"/>
        </w:rPr>
        <w:t>501</w:t>
      </w:r>
      <w:r w:rsidR="002E11C6">
        <w:rPr>
          <w:color w:val="000000"/>
        </w:rPr>
        <w:t> 062,80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2022 год всего: </w:t>
      </w:r>
      <w:r>
        <w:rPr>
          <w:color w:val="000000"/>
        </w:rPr>
        <w:t>1</w:t>
      </w:r>
      <w:r w:rsidR="002E11C6">
        <w:rPr>
          <w:color w:val="000000"/>
        </w:rPr>
        <w:t> 499 599,00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Местный бюджет – </w:t>
      </w:r>
      <w:r w:rsidR="002E11C6">
        <w:rPr>
          <w:color w:val="000000"/>
        </w:rPr>
        <w:t>1 499 599,00</w:t>
      </w:r>
      <w:r w:rsidR="002E11C6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2023 год всего: </w:t>
      </w:r>
      <w:r w:rsidR="00AB37B7" w:rsidRPr="00431A55">
        <w:rPr>
          <w:color w:val="000000"/>
        </w:rPr>
        <w:t>1</w:t>
      </w:r>
      <w:r w:rsidR="002E11C6">
        <w:rPr>
          <w:color w:val="000000"/>
        </w:rPr>
        <w:t> 309 837,00</w:t>
      </w:r>
      <w:r w:rsidR="00AB37B7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2E11C6" w:rsidRPr="00431A55">
        <w:rPr>
          <w:color w:val="000000"/>
        </w:rPr>
        <w:t>1</w:t>
      </w:r>
      <w:r w:rsidR="002E11C6">
        <w:rPr>
          <w:color w:val="000000"/>
        </w:rPr>
        <w:t> 309 837,00</w:t>
      </w:r>
      <w:r w:rsidR="002E11C6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2024</w:t>
      </w:r>
      <w:r w:rsidRPr="00431A55">
        <w:rPr>
          <w:color w:val="000000"/>
        </w:rPr>
        <w:t xml:space="preserve"> год всего: 1</w:t>
      </w:r>
      <w:r w:rsidR="002E11C6">
        <w:rPr>
          <w:color w:val="000000"/>
        </w:rPr>
        <w:t> 314 637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 w:rsidR="00AB37B7"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2E11C6" w:rsidRPr="00431A55">
        <w:rPr>
          <w:color w:val="000000"/>
        </w:rPr>
        <w:t>1</w:t>
      </w:r>
      <w:r w:rsidR="002E11C6">
        <w:rPr>
          <w:color w:val="000000"/>
        </w:rPr>
        <w:t> 314 637</w:t>
      </w:r>
      <w:r w:rsidRPr="00431A55">
        <w:rPr>
          <w:color w:val="000000"/>
        </w:rPr>
        <w:t>,00 руб</w:t>
      </w:r>
      <w:r>
        <w:rPr>
          <w:color w:val="000000"/>
        </w:rPr>
        <w:t>.</w:t>
      </w:r>
    </w:p>
    <w:p w:rsidR="00431A55" w:rsidRPr="005C3204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Ресурсное обеспечение реализации Программы представлено в приложении № 3.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6. </w:t>
      </w:r>
      <w:r w:rsidR="00D83B2D" w:rsidRPr="00F118B0">
        <w:rPr>
          <w:b/>
        </w:rPr>
        <w:t>Целевые индикаторы результативности (показатели) программы</w:t>
      </w:r>
      <w:r w:rsidR="00D83B2D" w:rsidRPr="00431A55"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D83B2D" w:rsidRPr="00F31292" w:rsidRDefault="00D83B2D" w:rsidP="00D83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D83B2D" w:rsidRPr="00F31292" w:rsidRDefault="00D83B2D" w:rsidP="00D83B2D">
      <w:pPr>
        <w:keepNext/>
        <w:keepLines/>
        <w:jc w:val="both"/>
      </w:pPr>
      <w:r w:rsidRPr="00F31292">
        <w:t xml:space="preserve">Процент привлечения населения  муниципального  образования к работам  по   благоустройству составляет 10%; 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 60%.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сельсовета на 15%.,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lastRenderedPageBreak/>
        <w:t xml:space="preserve">Охват населения 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>обучением по действиям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 xml:space="preserve"> в ситуациях природного и техногенного характера в количестве 100 человек.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D83B2D" w:rsidRPr="00F31292" w:rsidRDefault="00D83B2D" w:rsidP="00D83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 15%.</w:t>
      </w:r>
    </w:p>
    <w:p w:rsidR="00D83B2D" w:rsidRPr="00F31292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2023 года. Достижение цели Программы оценивается следующими ключевыми показателями (индикаторами):</w:t>
      </w:r>
    </w:p>
    <w:p w:rsidR="00D83B2D" w:rsidRPr="00F31292" w:rsidRDefault="00D83B2D" w:rsidP="00D83B2D">
      <w:pPr>
        <w:keepNext/>
        <w:keepLines/>
      </w:pPr>
      <w:r w:rsidRPr="00F31292">
        <w:t>- Процент привлечения населения  муниципального  образования к работам  по   благоустройству;</w:t>
      </w:r>
    </w:p>
    <w:p w:rsidR="00D83B2D" w:rsidRPr="00F31292" w:rsidRDefault="00D83B2D" w:rsidP="00D83B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Процент привлечения предприятий и организаций  поселения  к работам  по   благоустройству.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Снижение количества чрезвычайных ситуаций на территории МО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- Увеличение количества отремонтированных квартир муниципального жилищного фонда.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- Удельный вес населения, участвующего в платных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D83B2D" w:rsidRDefault="00D83B2D" w:rsidP="00D83B2D">
      <w:pPr>
        <w:keepNext/>
        <w:keepLines/>
        <w:jc w:val="both"/>
      </w:pPr>
      <w:r w:rsidRPr="00F31292">
        <w:t xml:space="preserve"> -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t>Белякинский</w:t>
      </w:r>
      <w:proofErr w:type="spellEnd"/>
      <w:r>
        <w:t xml:space="preserve"> сельсовет- 30%.</w:t>
      </w:r>
    </w:p>
    <w:p w:rsidR="00D83B2D" w:rsidRDefault="00D83B2D" w:rsidP="00D83B2D">
      <w:pPr>
        <w:keepNext/>
        <w:keepLines/>
        <w:jc w:val="both"/>
      </w:pPr>
      <w:r>
        <w:t xml:space="preserve">-  </w:t>
      </w:r>
      <w:r w:rsidRPr="002B1E9E">
        <w:t>Реализация </w:t>
      </w:r>
      <w:bookmarkStart w:id="1" w:name="YANDEX_250"/>
      <w:bookmarkEnd w:id="1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D83B2D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Учитывая: </w:t>
      </w:r>
    </w:p>
    <w:p w:rsid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- ситуацию, связанную с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>
        <w:t xml:space="preserve">- 19, сопровождающуюся  введением различных ограничений и ежегодное уменьшение численности населения на территории МО </w:t>
      </w:r>
      <w:proofErr w:type="spellStart"/>
      <w:r>
        <w:t>Белякинского</w:t>
      </w:r>
      <w:proofErr w:type="spellEnd"/>
      <w:r>
        <w:t xml:space="preserve"> сельсовета - % показателей уменьшается.</w:t>
      </w:r>
    </w:p>
    <w:p w:rsidR="00D83B2D" w:rsidRP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431A55">
        <w:t xml:space="preserve">7. </w:t>
      </w:r>
      <w:r w:rsidR="00D83B2D" w:rsidRPr="00F118B0">
        <w:rPr>
          <w:b/>
        </w:rPr>
        <w:t>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>Для достижения целей и решения задач Программы предполагается реализация четырех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Подпрограмма 1.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2.«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3.«Жилищное хозяйство».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Подпрограмма 4.«Развитие культуры и спорта».</w:t>
      </w:r>
    </w:p>
    <w:p w:rsidR="00431A55" w:rsidRDefault="00431A55" w:rsidP="00660F4C">
      <w:pPr>
        <w:pStyle w:val="ConsPlusNormal"/>
        <w:ind w:left="360"/>
        <w:outlineLvl w:val="2"/>
      </w:pPr>
    </w:p>
    <w:sectPr w:rsidR="00431A5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045DFC"/>
    <w:multiLevelType w:val="hybridMultilevel"/>
    <w:tmpl w:val="0DC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901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5FE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6E7D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D59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A7ECA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774"/>
    <w:rsid w:val="001059C8"/>
    <w:rsid w:val="00105B0A"/>
    <w:rsid w:val="00105E42"/>
    <w:rsid w:val="00105F62"/>
    <w:rsid w:val="00106397"/>
    <w:rsid w:val="00106620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979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550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8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0FEB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2F34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1C6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CBE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34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B19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2CCF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6BE8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990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A55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DFE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64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BE5"/>
    <w:rsid w:val="00483C6F"/>
    <w:rsid w:val="00484106"/>
    <w:rsid w:val="004841EB"/>
    <w:rsid w:val="00484413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A22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3A"/>
    <w:rsid w:val="004F6D7A"/>
    <w:rsid w:val="004F6FB5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29E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204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8B7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8B3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3D69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5F7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9B8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8A2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850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01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668"/>
    <w:rsid w:val="0083490D"/>
    <w:rsid w:val="008351C6"/>
    <w:rsid w:val="0083521C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B55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13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999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9B2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37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02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0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2F0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3B9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37B7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2AF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2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93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17B70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B49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D31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D0F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734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66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0FB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0BB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4C8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1F46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2D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3E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DDA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7E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B28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988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8D4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762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0"/>
    <w:rsid w:val="00EF24D2"/>
    <w:rsid w:val="00EF29BE"/>
    <w:rsid w:val="00EF2A96"/>
    <w:rsid w:val="00EF2F20"/>
    <w:rsid w:val="00EF3A48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D84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6C65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8B7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5D6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40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124</cp:revision>
  <cp:lastPrinted>2021-12-17T06:57:00Z</cp:lastPrinted>
  <dcterms:created xsi:type="dcterms:W3CDTF">2016-11-13T03:57:00Z</dcterms:created>
  <dcterms:modified xsi:type="dcterms:W3CDTF">2021-12-20T05:03:00Z</dcterms:modified>
</cp:coreProperties>
</file>